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869E" w14:textId="77777777" w:rsidR="004A7BE3" w:rsidRDefault="004A7BE3" w:rsidP="004A7BE3">
      <w:pPr>
        <w:keepNext/>
        <w:spacing w:before="20" w:after="20" w:line="280" w:lineRule="atLeast"/>
        <w:ind w:left="221"/>
        <w:jc w:val="center"/>
        <w:outlineLvl w:val="6"/>
        <w:rPr>
          <w:rFonts w:ascii="Arial" w:eastAsia="Times New Roman" w:hAnsi="Arial" w:cs="Traditional Arabic"/>
          <w:b/>
          <w:bCs/>
          <w:sz w:val="24"/>
          <w:szCs w:val="24"/>
          <w:lang w:val="fr-FR" w:eastAsia="en-GB"/>
        </w:rPr>
      </w:pPr>
    </w:p>
    <w:p w14:paraId="53DCD2A0" w14:textId="4C97E3DC" w:rsidR="004A7BE3" w:rsidRPr="004A7BE3" w:rsidRDefault="004A7BE3" w:rsidP="004A7BE3">
      <w:pPr>
        <w:keepNext/>
        <w:spacing w:before="20" w:after="20" w:line="280" w:lineRule="atLeast"/>
        <w:ind w:left="221"/>
        <w:jc w:val="center"/>
        <w:outlineLvl w:val="6"/>
        <w:rPr>
          <w:rFonts w:ascii="Arial" w:eastAsia="Times New Roman" w:hAnsi="Arial" w:cs="Traditional Arabic"/>
          <w:b/>
          <w:bCs/>
          <w:sz w:val="24"/>
          <w:szCs w:val="24"/>
          <w:lang w:val="en-US" w:eastAsia="en-GB"/>
        </w:rPr>
      </w:pPr>
      <w:r w:rsidRPr="004A7BE3">
        <w:rPr>
          <w:rFonts w:ascii="Arial" w:eastAsia="Times New Roman" w:hAnsi="Arial" w:cs="Traditional Arabic"/>
          <w:b/>
          <w:bCs/>
          <w:sz w:val="24"/>
          <w:szCs w:val="24"/>
          <w:lang w:val="en-US" w:eastAsia="en-GB"/>
        </w:rPr>
        <w:t xml:space="preserve">FIH Hockey Nations Cup </w:t>
      </w:r>
    </w:p>
    <w:p w14:paraId="7BEDA2CC" w14:textId="61363531" w:rsidR="004A7BE3" w:rsidRPr="004A7BE3" w:rsidRDefault="004A7BE3" w:rsidP="004A7BE3">
      <w:pPr>
        <w:keepNext/>
        <w:spacing w:after="120" w:line="280" w:lineRule="atLeast"/>
        <w:jc w:val="center"/>
        <w:outlineLvl w:val="6"/>
        <w:rPr>
          <w:rFonts w:ascii="Arial" w:eastAsia="Times New Roman" w:hAnsi="Arial" w:cs="Traditional Arabic"/>
          <w:b/>
          <w:bCs/>
          <w:szCs w:val="26"/>
          <w:lang w:val="en-US" w:eastAsia="en-GB"/>
        </w:rPr>
      </w:pPr>
      <w:r>
        <w:rPr>
          <w:rFonts w:ascii="Arial" w:eastAsia="Times New Roman" w:hAnsi="Arial" w:cs="Traditional Arabic"/>
          <w:i/>
          <w:iCs/>
          <w:lang w:val="en-US" w:eastAsia="en-GB"/>
        </w:rPr>
        <w:t>Women</w:t>
      </w:r>
      <w:r w:rsidRPr="004A7BE3">
        <w:rPr>
          <w:rFonts w:ascii="Arial" w:eastAsia="Times New Roman" w:hAnsi="Arial" w:cs="Traditional Arabic"/>
          <w:i/>
          <w:iCs/>
          <w:lang w:val="en-US" w:eastAsia="en-GB"/>
        </w:rPr>
        <w:t xml:space="preserve">, </w:t>
      </w:r>
      <w:r>
        <w:rPr>
          <w:rFonts w:ascii="Arial" w:eastAsia="Times New Roman" w:hAnsi="Arial" w:cs="Traditional Arabic"/>
          <w:i/>
          <w:iCs/>
          <w:lang w:val="en-US" w:eastAsia="en-GB"/>
        </w:rPr>
        <w:t>Valencia</w:t>
      </w:r>
      <w:r w:rsidRPr="004A7BE3">
        <w:rPr>
          <w:rFonts w:ascii="Arial" w:eastAsia="Times New Roman" w:hAnsi="Arial" w:cs="Traditional Arabic"/>
          <w:i/>
          <w:iCs/>
          <w:lang w:val="en-US" w:eastAsia="en-GB"/>
        </w:rPr>
        <w:t xml:space="preserve"> (</w:t>
      </w:r>
      <w:r>
        <w:rPr>
          <w:rFonts w:ascii="Arial" w:eastAsia="Times New Roman" w:hAnsi="Arial" w:cs="Traditional Arabic"/>
          <w:i/>
          <w:iCs/>
          <w:lang w:val="en-US" w:eastAsia="en-GB"/>
        </w:rPr>
        <w:t>ESP</w:t>
      </w:r>
      <w:r w:rsidRPr="004A7BE3">
        <w:rPr>
          <w:rFonts w:ascii="Arial" w:eastAsia="Times New Roman" w:hAnsi="Arial" w:cs="Traditional Arabic"/>
          <w:i/>
          <w:iCs/>
          <w:lang w:val="en-US" w:eastAsia="en-GB"/>
        </w:rPr>
        <w:t>)</w:t>
      </w:r>
      <w:r>
        <w:rPr>
          <w:rFonts w:ascii="Arial" w:eastAsia="Times New Roman" w:hAnsi="Arial" w:cs="Traditional Arabic"/>
          <w:i/>
          <w:iCs/>
          <w:lang w:val="en-US" w:eastAsia="en-GB"/>
        </w:rPr>
        <w:t>, 1</w:t>
      </w:r>
      <w:r w:rsidR="00172F02">
        <w:rPr>
          <w:rFonts w:ascii="Arial" w:eastAsia="Times New Roman" w:hAnsi="Arial" w:cs="Traditional Arabic"/>
          <w:i/>
          <w:iCs/>
          <w:lang w:val="en-US" w:eastAsia="en-GB"/>
        </w:rPr>
        <w:t>1</w:t>
      </w:r>
      <w:r>
        <w:rPr>
          <w:rFonts w:ascii="Arial" w:eastAsia="Times New Roman" w:hAnsi="Arial" w:cs="Traditional Arabic"/>
          <w:i/>
          <w:iCs/>
          <w:lang w:val="en-US" w:eastAsia="en-GB"/>
        </w:rPr>
        <w:t xml:space="preserve"> – 1</w:t>
      </w:r>
      <w:r w:rsidR="00172F02">
        <w:rPr>
          <w:rFonts w:ascii="Arial" w:eastAsia="Times New Roman" w:hAnsi="Arial" w:cs="Traditional Arabic"/>
          <w:i/>
          <w:iCs/>
          <w:lang w:val="en-US" w:eastAsia="en-GB"/>
        </w:rPr>
        <w:t>7</w:t>
      </w:r>
      <w:r>
        <w:rPr>
          <w:rFonts w:ascii="Arial" w:eastAsia="Times New Roman" w:hAnsi="Arial" w:cs="Traditional Arabic"/>
          <w:i/>
          <w:iCs/>
          <w:lang w:val="en-US" w:eastAsia="en-GB"/>
        </w:rPr>
        <w:t xml:space="preserve"> December </w:t>
      </w:r>
      <w:r w:rsidRPr="004A7BE3">
        <w:rPr>
          <w:rFonts w:ascii="Arial" w:eastAsia="Times New Roman" w:hAnsi="Arial" w:cs="Traditional Arabic"/>
          <w:i/>
          <w:iCs/>
          <w:lang w:val="en-US" w:eastAsia="en-GB"/>
        </w:rPr>
        <w:t>2022</w:t>
      </w:r>
    </w:p>
    <w:p w14:paraId="668B5E86" w14:textId="45CDD2A4" w:rsidR="004A7BE3" w:rsidRPr="005509F2" w:rsidRDefault="004A7BE3" w:rsidP="004A7BE3">
      <w:pPr>
        <w:keepNext/>
        <w:spacing w:after="120" w:line="280" w:lineRule="atLeast"/>
        <w:jc w:val="center"/>
        <w:outlineLvl w:val="6"/>
        <w:rPr>
          <w:rFonts w:ascii="Arial" w:eastAsia="Times New Roman" w:hAnsi="Arial" w:cs="Traditional Arabic"/>
          <w:b/>
          <w:bCs/>
          <w:szCs w:val="26"/>
          <w:lang w:eastAsia="en-GB"/>
        </w:rPr>
      </w:pPr>
      <w:r w:rsidRPr="005509F2">
        <w:rPr>
          <w:rFonts w:ascii="Arial" w:eastAsia="Times New Roman" w:hAnsi="Arial" w:cs="Traditional Arabic"/>
          <w:b/>
          <w:bCs/>
          <w:szCs w:val="26"/>
          <w:lang w:eastAsia="en-GB"/>
        </w:rPr>
        <w:t>Participating Teams</w:t>
      </w:r>
      <w:r w:rsidR="005E07D1" w:rsidRPr="005E07D1">
        <w:rPr>
          <w:rFonts w:ascii="Arial" w:eastAsia="Times New Roman" w:hAnsi="Arial" w:cs="Traditional Arabic"/>
          <w:b/>
          <w:bCs/>
          <w:szCs w:val="26"/>
          <w:vertAlign w:val="superscript"/>
          <w:lang w:eastAsia="en-GB"/>
        </w:rPr>
        <w:t>2</w:t>
      </w: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378"/>
        <w:gridCol w:w="174"/>
        <w:gridCol w:w="851"/>
        <w:gridCol w:w="730"/>
        <w:gridCol w:w="832"/>
        <w:gridCol w:w="19"/>
        <w:gridCol w:w="2530"/>
        <w:gridCol w:w="38"/>
        <w:gridCol w:w="388"/>
        <w:gridCol w:w="2409"/>
      </w:tblGrid>
      <w:tr w:rsidR="004A7BE3" w:rsidRPr="005509F2" w14:paraId="58E19DBE" w14:textId="77777777" w:rsidTr="004A7BE3">
        <w:trPr>
          <w:gridBefore w:val="1"/>
          <w:gridAfter w:val="2"/>
          <w:wBefore w:w="2378" w:type="dxa"/>
          <w:wAfter w:w="2797" w:type="dxa"/>
          <w:trHeight w:val="303"/>
        </w:trPr>
        <w:tc>
          <w:tcPr>
            <w:tcW w:w="2587" w:type="dxa"/>
            <w:gridSpan w:val="4"/>
          </w:tcPr>
          <w:p w14:paraId="0BB6229C" w14:textId="5BB2DC77" w:rsidR="004A7BE3" w:rsidRPr="005509F2" w:rsidRDefault="004A7BE3" w:rsidP="00247AFB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b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Traditional Arabic"/>
                <w:b/>
                <w:sz w:val="20"/>
                <w:szCs w:val="20"/>
                <w:lang w:eastAsia="en-GB"/>
              </w:rPr>
              <w:t xml:space="preserve">Pool </w:t>
            </w:r>
            <w:r>
              <w:rPr>
                <w:rFonts w:ascii="Arial" w:eastAsia="Times New Roman" w:hAnsi="Arial" w:cs="Traditional Arabic"/>
                <w:b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87" w:type="dxa"/>
            <w:gridSpan w:val="3"/>
          </w:tcPr>
          <w:p w14:paraId="655A6BAC" w14:textId="77777777" w:rsidR="004A7BE3" w:rsidRPr="005509F2" w:rsidRDefault="004A7BE3" w:rsidP="000F404C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b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Traditional Arabic"/>
                <w:b/>
                <w:sz w:val="20"/>
                <w:szCs w:val="20"/>
                <w:lang w:eastAsia="en-GB"/>
              </w:rPr>
              <w:t xml:space="preserve">Pool </w:t>
            </w:r>
            <w:r>
              <w:rPr>
                <w:rFonts w:ascii="Arial" w:eastAsia="Times New Roman" w:hAnsi="Arial" w:cs="Traditional Arabic"/>
                <w:b/>
                <w:sz w:val="20"/>
                <w:szCs w:val="20"/>
                <w:lang w:eastAsia="en-GB"/>
              </w:rPr>
              <w:t>B</w:t>
            </w:r>
          </w:p>
        </w:tc>
      </w:tr>
      <w:tr w:rsidR="004A7BE3" w:rsidRPr="005509F2" w14:paraId="4E7DC28B" w14:textId="77777777" w:rsidTr="004A7BE3">
        <w:trPr>
          <w:gridBefore w:val="1"/>
          <w:gridAfter w:val="2"/>
          <w:wBefore w:w="2378" w:type="dxa"/>
          <w:wAfter w:w="2797" w:type="dxa"/>
          <w:trHeight w:val="303"/>
        </w:trPr>
        <w:tc>
          <w:tcPr>
            <w:tcW w:w="2587" w:type="dxa"/>
            <w:gridSpan w:val="4"/>
          </w:tcPr>
          <w:p w14:paraId="626D7051" w14:textId="64548C7A" w:rsidR="004A7BE3" w:rsidRPr="005509F2" w:rsidRDefault="009E40DE" w:rsidP="00247AFB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587" w:type="dxa"/>
            <w:gridSpan w:val="3"/>
          </w:tcPr>
          <w:p w14:paraId="1B7ABBA7" w14:textId="55FA0D3F" w:rsidR="004A7BE3" w:rsidRPr="005509F2" w:rsidRDefault="00225C82" w:rsidP="000F404C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India</w:t>
            </w:r>
          </w:p>
        </w:tc>
      </w:tr>
      <w:tr w:rsidR="004A7BE3" w:rsidRPr="005509F2" w14:paraId="0E53A610" w14:textId="77777777" w:rsidTr="004A7BE3">
        <w:trPr>
          <w:gridBefore w:val="1"/>
          <w:gridAfter w:val="2"/>
          <w:wBefore w:w="2378" w:type="dxa"/>
          <w:wAfter w:w="2797" w:type="dxa"/>
          <w:trHeight w:val="303"/>
        </w:trPr>
        <w:tc>
          <w:tcPr>
            <w:tcW w:w="2587" w:type="dxa"/>
            <w:gridSpan w:val="4"/>
          </w:tcPr>
          <w:p w14:paraId="499D3646" w14:textId="1A9E0AC0" w:rsidR="004A7BE3" w:rsidRPr="005509F2" w:rsidRDefault="00247AFB" w:rsidP="00247AFB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Korea</w:t>
            </w:r>
          </w:p>
        </w:tc>
        <w:tc>
          <w:tcPr>
            <w:tcW w:w="2587" w:type="dxa"/>
            <w:gridSpan w:val="3"/>
          </w:tcPr>
          <w:p w14:paraId="2F37E4DC" w14:textId="78D717B9" w:rsidR="004A7BE3" w:rsidRPr="005509F2" w:rsidRDefault="009D4266" w:rsidP="000F404C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Japan</w:t>
            </w:r>
          </w:p>
        </w:tc>
      </w:tr>
      <w:tr w:rsidR="004A7BE3" w:rsidRPr="005509F2" w14:paraId="483A1138" w14:textId="77777777" w:rsidTr="004A7BE3">
        <w:trPr>
          <w:gridBefore w:val="1"/>
          <w:gridAfter w:val="2"/>
          <w:wBefore w:w="2378" w:type="dxa"/>
          <w:wAfter w:w="2797" w:type="dxa"/>
          <w:trHeight w:val="303"/>
        </w:trPr>
        <w:tc>
          <w:tcPr>
            <w:tcW w:w="2587" w:type="dxa"/>
            <w:gridSpan w:val="4"/>
          </w:tcPr>
          <w:p w14:paraId="3A167AFF" w14:textId="7FCD32F5" w:rsidR="004A7BE3" w:rsidRPr="005509F2" w:rsidRDefault="00606531" w:rsidP="00247AFB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2587" w:type="dxa"/>
            <w:gridSpan w:val="3"/>
          </w:tcPr>
          <w:p w14:paraId="0B79518C" w14:textId="3476F946" w:rsidR="004A7BE3" w:rsidRPr="005509F2" w:rsidRDefault="00247AFB" w:rsidP="000F404C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Canada</w:t>
            </w:r>
          </w:p>
        </w:tc>
      </w:tr>
      <w:tr w:rsidR="004A7BE3" w:rsidRPr="005509F2" w14:paraId="774EA90E" w14:textId="77777777" w:rsidTr="004A7BE3">
        <w:trPr>
          <w:gridBefore w:val="1"/>
          <w:gridAfter w:val="2"/>
          <w:wBefore w:w="2378" w:type="dxa"/>
          <w:wAfter w:w="2797" w:type="dxa"/>
          <w:trHeight w:val="191"/>
        </w:trPr>
        <w:tc>
          <w:tcPr>
            <w:tcW w:w="2587" w:type="dxa"/>
            <w:gridSpan w:val="4"/>
          </w:tcPr>
          <w:p w14:paraId="76B3755F" w14:textId="2C51DDB3" w:rsidR="004A7BE3" w:rsidRPr="005509F2" w:rsidRDefault="00247AFB" w:rsidP="00247AFB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2587" w:type="dxa"/>
            <w:gridSpan w:val="3"/>
          </w:tcPr>
          <w:p w14:paraId="5DAAAA28" w14:textId="472BA48C" w:rsidR="004A7BE3" w:rsidRPr="005509F2" w:rsidRDefault="00247AFB" w:rsidP="000F404C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South Africa</w:t>
            </w:r>
          </w:p>
        </w:tc>
      </w:tr>
      <w:tr w:rsidR="004A7BE3" w:rsidRPr="005509F2" w14:paraId="5BEE1378" w14:textId="77777777" w:rsidTr="004A7BE3">
        <w:trPr>
          <w:gridBefore w:val="1"/>
          <w:gridAfter w:val="2"/>
          <w:wBefore w:w="2378" w:type="dxa"/>
          <w:wAfter w:w="2797" w:type="dxa"/>
          <w:trHeight w:val="191"/>
        </w:trPr>
        <w:tc>
          <w:tcPr>
            <w:tcW w:w="2587" w:type="dxa"/>
            <w:gridSpan w:val="4"/>
          </w:tcPr>
          <w:p w14:paraId="273070C6" w14:textId="77777777" w:rsidR="004A7BE3" w:rsidRDefault="004A7BE3" w:rsidP="000F404C">
            <w:pPr>
              <w:spacing w:before="20" w:after="20" w:line="280" w:lineRule="atLeast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</w:p>
        </w:tc>
        <w:tc>
          <w:tcPr>
            <w:tcW w:w="2587" w:type="dxa"/>
            <w:gridSpan w:val="3"/>
          </w:tcPr>
          <w:p w14:paraId="08631375" w14:textId="77777777" w:rsidR="004A7BE3" w:rsidRPr="005509F2" w:rsidRDefault="004A7BE3" w:rsidP="000F404C">
            <w:pPr>
              <w:spacing w:before="20" w:after="20" w:line="280" w:lineRule="atLeast"/>
              <w:jc w:val="center"/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</w:pPr>
          </w:p>
        </w:tc>
      </w:tr>
      <w:tr w:rsidR="004A7BE3" w:rsidRPr="005509F2" w14:paraId="09227DF3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004DF730" w14:textId="77777777" w:rsidR="004A7BE3" w:rsidRPr="005509F2" w:rsidRDefault="004A7BE3" w:rsidP="000F404C">
            <w:pPr>
              <w:spacing w:before="20" w:after="20" w:line="28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A109EF0" w14:textId="77777777" w:rsidR="004A7BE3" w:rsidRPr="005509F2" w:rsidRDefault="004A7BE3" w:rsidP="000F404C">
            <w:pPr>
              <w:spacing w:before="20" w:after="20" w:line="280" w:lineRule="atLeast"/>
              <w:ind w:left="-55" w:right="-65"/>
              <w:rPr>
                <w:rFonts w:ascii="Arial" w:hAnsi="Arial" w:cs="Arial"/>
                <w:b/>
                <w:sz w:val="20"/>
                <w:szCs w:val="20"/>
              </w:rPr>
            </w:pPr>
            <w:r w:rsidRPr="005509F2">
              <w:rPr>
                <w:rFonts w:ascii="Arial" w:hAnsi="Arial" w:cs="Arial"/>
                <w:b/>
                <w:sz w:val="20"/>
                <w:szCs w:val="20"/>
              </w:rPr>
              <w:t>Match #</w:t>
            </w:r>
          </w:p>
        </w:tc>
        <w:tc>
          <w:tcPr>
            <w:tcW w:w="730" w:type="dxa"/>
            <w:shd w:val="clear" w:color="auto" w:fill="E7E6E6" w:themeFill="background2"/>
            <w:vAlign w:val="center"/>
          </w:tcPr>
          <w:p w14:paraId="7AAE475C" w14:textId="77777777" w:rsidR="004A7BE3" w:rsidRPr="005509F2" w:rsidRDefault="004A7BE3" w:rsidP="000F404C">
            <w:pPr>
              <w:spacing w:before="20" w:after="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509F2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851" w:type="dxa"/>
            <w:gridSpan w:val="2"/>
            <w:shd w:val="clear" w:color="auto" w:fill="E7E6E6" w:themeFill="background2"/>
            <w:vAlign w:val="center"/>
          </w:tcPr>
          <w:p w14:paraId="0AF48B69" w14:textId="77777777" w:rsidR="004A7BE3" w:rsidRPr="005509F2" w:rsidRDefault="004A7BE3" w:rsidP="000F404C">
            <w:pPr>
              <w:spacing w:before="20" w:after="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9F2">
              <w:rPr>
                <w:rFonts w:ascii="Arial" w:hAnsi="Arial" w:cs="Arial"/>
                <w:b/>
                <w:sz w:val="20"/>
                <w:szCs w:val="20"/>
              </w:rPr>
              <w:t>Pool</w:t>
            </w:r>
          </w:p>
        </w:tc>
        <w:tc>
          <w:tcPr>
            <w:tcW w:w="5365" w:type="dxa"/>
            <w:gridSpan w:val="4"/>
            <w:shd w:val="clear" w:color="auto" w:fill="E7E6E6" w:themeFill="background2"/>
            <w:vAlign w:val="center"/>
          </w:tcPr>
          <w:p w14:paraId="6294FFB4" w14:textId="77777777" w:rsidR="004A7BE3" w:rsidRPr="005509F2" w:rsidRDefault="004A7BE3" w:rsidP="000F404C">
            <w:pPr>
              <w:spacing w:before="20" w:after="20" w:line="280" w:lineRule="atLeast"/>
              <w:ind w:left="12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hAnsi="Arial" w:cs="Arial"/>
                <w:b/>
                <w:sz w:val="20"/>
                <w:szCs w:val="20"/>
              </w:rPr>
              <w:t>Match</w:t>
            </w:r>
          </w:p>
        </w:tc>
      </w:tr>
      <w:tr w:rsidR="004A7BE3" w:rsidRPr="005509F2" w14:paraId="2402AAB5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789F0B30" w14:textId="60544C27" w:rsidR="004A7BE3" w:rsidRPr="005509F2" w:rsidRDefault="00172F02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Sunday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4A7BE3" w:rsidRPr="004A7B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D1F7C" w14:textId="77777777" w:rsidR="004A7BE3" w:rsidRPr="005509F2" w:rsidRDefault="004A7BE3" w:rsidP="000F404C">
            <w:pPr>
              <w:spacing w:before="20" w:after="20" w:line="260" w:lineRule="atLeast"/>
              <w:ind w:left="-57" w:right="-62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32D9304" w14:textId="34BA70F2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10.45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6DD86B" w14:textId="504ED084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30" w:type="dxa"/>
            <w:shd w:val="clear" w:color="auto" w:fill="auto"/>
          </w:tcPr>
          <w:p w14:paraId="7F146426" w14:textId="55C9EAD6" w:rsidR="004A7BE3" w:rsidRPr="00912E4C" w:rsidRDefault="00C051CD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Korea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C52F97E" w14:textId="77777777" w:rsidR="004A7BE3" w:rsidRPr="00912E4C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263A41FF" w14:textId="3E5C4ACE" w:rsidR="004A7BE3" w:rsidRPr="00912E4C" w:rsidRDefault="00C051CD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</w:tr>
      <w:tr w:rsidR="004A7BE3" w:rsidRPr="005509F2" w14:paraId="6E6FAB1C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155B97C8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DA85B5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B48577B" w14:textId="2385D8A1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13.00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50E4BA" w14:textId="39A53E35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30" w:type="dxa"/>
            <w:shd w:val="clear" w:color="auto" w:fill="auto"/>
          </w:tcPr>
          <w:p w14:paraId="17635B49" w14:textId="697A8581" w:rsidR="004A7BE3" w:rsidRPr="00912E4C" w:rsidRDefault="00C051CD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9B1BD56" w14:textId="77777777" w:rsidR="004A7BE3" w:rsidRPr="00912E4C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12B96BF7" w14:textId="296A655C" w:rsidR="004A7BE3" w:rsidRPr="00912E4C" w:rsidRDefault="00C051CD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Ireland</w:t>
            </w:r>
          </w:p>
        </w:tc>
      </w:tr>
      <w:tr w:rsidR="004A7BE3" w:rsidRPr="005509F2" w14:paraId="34B52582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4D043CD8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9F050F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D91DB15" w14:textId="198CED17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15.15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F8E64CF" w14:textId="07F6BD6B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30" w:type="dxa"/>
            <w:shd w:val="clear" w:color="auto" w:fill="auto"/>
          </w:tcPr>
          <w:p w14:paraId="04BE2B2D" w14:textId="0FFAFC39" w:rsidR="004A7BE3" w:rsidRPr="00912E4C" w:rsidRDefault="00C051CD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E8B05E3" w14:textId="77777777" w:rsidR="004A7BE3" w:rsidRPr="00912E4C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066D9336" w14:textId="04EDA059" w:rsidR="004A7BE3" w:rsidRPr="00912E4C" w:rsidRDefault="00C051CD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Canada</w:t>
            </w:r>
          </w:p>
        </w:tc>
      </w:tr>
      <w:tr w:rsidR="004A7BE3" w:rsidRPr="005509F2" w14:paraId="4BA4B77C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246CAA1F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C71C15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C8D5401" w14:textId="5B016862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17.30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DC864D" w14:textId="233D7575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30" w:type="dxa"/>
            <w:shd w:val="clear" w:color="auto" w:fill="auto"/>
          </w:tcPr>
          <w:p w14:paraId="5B190CF1" w14:textId="5991071A" w:rsidR="004A7BE3" w:rsidRPr="00912E4C" w:rsidRDefault="00C051CD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Japan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1252A3" w14:textId="77777777" w:rsidR="004A7BE3" w:rsidRPr="00912E4C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38F9364B" w14:textId="59B7ED0E" w:rsidR="004A7BE3" w:rsidRPr="00912E4C" w:rsidRDefault="00C051CD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South Africa</w:t>
            </w:r>
          </w:p>
        </w:tc>
      </w:tr>
      <w:tr w:rsidR="004A7BE3" w:rsidRPr="005509F2" w14:paraId="23ADF0CB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091FDA87" w14:textId="77777777" w:rsidR="004A7BE3" w:rsidRPr="005509F2" w:rsidRDefault="004A7BE3" w:rsidP="000F4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0F35A7" w14:textId="77777777" w:rsidR="004A7BE3" w:rsidRPr="005509F2" w:rsidRDefault="004A7BE3" w:rsidP="000F404C">
            <w:pPr>
              <w:spacing w:after="0" w:line="240" w:lineRule="auto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089FB85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882EB78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30" w:type="dxa"/>
            <w:shd w:val="clear" w:color="auto" w:fill="auto"/>
          </w:tcPr>
          <w:p w14:paraId="11901F62" w14:textId="77777777" w:rsidR="004A7BE3" w:rsidRPr="00912E4C" w:rsidRDefault="004A7BE3" w:rsidP="000F404C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1109C56" w14:textId="77777777" w:rsidR="004A7BE3" w:rsidRPr="00912E4C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554A6FC0" w14:textId="77777777" w:rsidR="004A7BE3" w:rsidRPr="00912E4C" w:rsidRDefault="004A7BE3" w:rsidP="000F404C">
            <w:pPr>
              <w:spacing w:after="0" w:line="240" w:lineRule="auto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051CD" w:rsidRPr="005509F2" w14:paraId="79E9323D" w14:textId="77777777" w:rsidTr="00DD4C31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62FB5FA1" w14:textId="21ADC931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Monday 12</w:t>
            </w:r>
            <w:r w:rsidRPr="004A7B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0930E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5666BAF" w14:textId="3F50F653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10.45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3DEC1E" w14:textId="1C8FA119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30" w:type="dxa"/>
            <w:shd w:val="clear" w:color="auto" w:fill="auto"/>
          </w:tcPr>
          <w:p w14:paraId="1398290C" w14:textId="299FC59E" w:rsidR="00C051CD" w:rsidRPr="00912E4C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F6B6549" w14:textId="77777777" w:rsidR="00C051CD" w:rsidRPr="00912E4C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661976A3" w14:textId="6AED158C" w:rsidR="00C051CD" w:rsidRPr="00912E4C" w:rsidRDefault="00C051CD" w:rsidP="00C051CD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</w:tr>
      <w:tr w:rsidR="00C051CD" w:rsidRPr="005509F2" w14:paraId="0DBC64FB" w14:textId="77777777" w:rsidTr="00DD4C31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02394500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18C7C5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3B4C84E" w14:textId="38902228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13.00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9752CDB" w14:textId="774B0B60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30" w:type="dxa"/>
            <w:shd w:val="clear" w:color="auto" w:fill="auto"/>
          </w:tcPr>
          <w:p w14:paraId="7F46A333" w14:textId="087D94B0" w:rsidR="00C051CD" w:rsidRPr="00912E4C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Korea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3EFCCF8" w14:textId="77777777" w:rsidR="00C051CD" w:rsidRPr="00912E4C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3197203C" w14:textId="3C23B87B" w:rsidR="00C051CD" w:rsidRPr="00912E4C" w:rsidRDefault="00C051CD" w:rsidP="00C051CD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Spain</w:t>
            </w:r>
          </w:p>
        </w:tc>
      </w:tr>
      <w:tr w:rsidR="00C051CD" w:rsidRPr="005509F2" w14:paraId="3F73DDA5" w14:textId="77777777" w:rsidTr="00DD4C31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0F7ABA18" w14:textId="77777777" w:rsidR="00C051CD" w:rsidRPr="005509F2" w:rsidRDefault="00C051CD" w:rsidP="00C051CD">
            <w:pPr>
              <w:spacing w:before="20" w:after="20" w:line="28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41D414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271E74B" w14:textId="6B03924E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15.15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C314F8" w14:textId="4A972CD3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30" w:type="dxa"/>
            <w:shd w:val="clear" w:color="auto" w:fill="auto"/>
          </w:tcPr>
          <w:p w14:paraId="45083713" w14:textId="4F24CC7E" w:rsidR="00C051CD" w:rsidRPr="00912E4C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Canada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735AA98" w14:textId="77777777" w:rsidR="00C051CD" w:rsidRPr="00912E4C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10DE6921" w14:textId="785C7440" w:rsidR="00C051CD" w:rsidRPr="00912E4C" w:rsidRDefault="00C051CD" w:rsidP="00C051CD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South Africa</w:t>
            </w:r>
          </w:p>
        </w:tc>
      </w:tr>
      <w:tr w:rsidR="00C051CD" w:rsidRPr="005509F2" w14:paraId="31F64D82" w14:textId="77777777" w:rsidTr="00DD4C31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5B0AE7CB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6B4351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A025BD5" w14:textId="32052693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17.30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789D950" w14:textId="1264CD0C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30" w:type="dxa"/>
            <w:shd w:val="clear" w:color="auto" w:fill="auto"/>
          </w:tcPr>
          <w:p w14:paraId="5E62B138" w14:textId="1D14C735" w:rsidR="00C051CD" w:rsidRPr="00912E4C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Japan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35A569" w14:textId="77777777" w:rsidR="00C051CD" w:rsidRPr="00912E4C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24176E7C" w14:textId="6ED5B3FA" w:rsidR="00C051CD" w:rsidRPr="00912E4C" w:rsidRDefault="00C051CD" w:rsidP="00C051CD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India</w:t>
            </w:r>
          </w:p>
        </w:tc>
      </w:tr>
      <w:tr w:rsidR="004A7BE3" w:rsidRPr="005509F2" w14:paraId="1DD2AE44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5108527C" w14:textId="77777777" w:rsidR="004A7BE3" w:rsidRPr="005509F2" w:rsidRDefault="004A7BE3" w:rsidP="000F4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514C38" w14:textId="77777777" w:rsidR="004A7BE3" w:rsidRPr="005509F2" w:rsidRDefault="004A7BE3" w:rsidP="000F404C">
            <w:pPr>
              <w:spacing w:after="0" w:line="240" w:lineRule="auto"/>
              <w:ind w:left="-55" w:right="-65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4E5CCC6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ED85E5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30" w:type="dxa"/>
            <w:shd w:val="clear" w:color="auto" w:fill="auto"/>
          </w:tcPr>
          <w:p w14:paraId="0936845A" w14:textId="77777777" w:rsidR="004A7BE3" w:rsidRPr="00912E4C" w:rsidRDefault="004A7BE3" w:rsidP="000F404C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B80223A" w14:textId="77777777" w:rsidR="004A7BE3" w:rsidRPr="00912E4C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4DADC105" w14:textId="77777777" w:rsidR="004A7BE3" w:rsidRPr="00912E4C" w:rsidRDefault="004A7BE3" w:rsidP="000F404C">
            <w:pPr>
              <w:spacing w:after="0" w:line="240" w:lineRule="auto"/>
              <w:ind w:left="223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4A7BE3" w:rsidRPr="005509F2" w14:paraId="37BB59CD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36742B30" w14:textId="70AF962B" w:rsidR="004A7BE3" w:rsidRPr="005509F2" w:rsidRDefault="00172F02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Tuesday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4A7BE3" w:rsidRPr="004A7B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9AB07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14:paraId="0512F62D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Rest Day</w:t>
            </w:r>
          </w:p>
        </w:tc>
        <w:tc>
          <w:tcPr>
            <w:tcW w:w="2530" w:type="dxa"/>
            <w:shd w:val="clear" w:color="auto" w:fill="auto"/>
          </w:tcPr>
          <w:p w14:paraId="437ACC87" w14:textId="77777777" w:rsidR="004A7BE3" w:rsidRPr="00912E4C" w:rsidRDefault="004A7BE3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9052903" w14:textId="77777777" w:rsidR="004A7BE3" w:rsidRPr="00912E4C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36034D5B" w14:textId="77777777" w:rsidR="004A7BE3" w:rsidRPr="00912E4C" w:rsidRDefault="004A7BE3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A7BE3" w:rsidRPr="005509F2" w14:paraId="364C1924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2970DABA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983CF75" w14:textId="149B2A97" w:rsidR="004A7BE3" w:rsidRPr="005509F2" w:rsidRDefault="00172F02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Wednesday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4A7BE3" w:rsidRPr="004A7B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ABD0F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6F39E1A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B050106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A04FD4A" w14:textId="28476C4D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10.45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75C143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C83DA1A" w14:textId="655EA032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30" w:type="dxa"/>
            <w:shd w:val="clear" w:color="auto" w:fill="auto"/>
          </w:tcPr>
          <w:p w14:paraId="195306D4" w14:textId="77777777" w:rsidR="004A7BE3" w:rsidRPr="00912E4C" w:rsidRDefault="004A7BE3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2139BA20" w14:textId="3694E4FA" w:rsidR="004A7BE3" w:rsidRPr="00912E4C" w:rsidRDefault="00C051CD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EA61F90" w14:textId="77777777" w:rsidR="004A7BE3" w:rsidRPr="00912E4C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0615AB29" w14:textId="77777777" w:rsidR="004A7BE3" w:rsidRPr="00912E4C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2409" w:type="dxa"/>
            <w:shd w:val="clear" w:color="auto" w:fill="auto"/>
          </w:tcPr>
          <w:p w14:paraId="08540131" w14:textId="77777777" w:rsidR="004A7BE3" w:rsidRPr="00912E4C" w:rsidRDefault="004A7BE3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19BE583F" w14:textId="78812EF3" w:rsidR="004A7BE3" w:rsidRPr="00912E4C" w:rsidRDefault="00C051CD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Korea</w:t>
            </w:r>
          </w:p>
        </w:tc>
      </w:tr>
      <w:tr w:rsidR="004A7BE3" w:rsidRPr="005509F2" w14:paraId="539179AE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206D5305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6B199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AA7F8B3" w14:textId="2C83B7FA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13.00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8FCB4C1" w14:textId="4F75B047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30" w:type="dxa"/>
            <w:shd w:val="clear" w:color="auto" w:fill="auto"/>
          </w:tcPr>
          <w:p w14:paraId="41AF4620" w14:textId="6C4F9688" w:rsidR="004A7BE3" w:rsidRPr="00912E4C" w:rsidRDefault="00C051CD" w:rsidP="000F404C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C2216AF" w14:textId="77777777" w:rsidR="004A7BE3" w:rsidRPr="00912E4C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12E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42CD2857" w14:textId="6010CE81" w:rsidR="004A7BE3" w:rsidRPr="00912E4C" w:rsidRDefault="00C051CD" w:rsidP="000F404C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color w:val="000000" w:themeColor="text1"/>
                <w:sz w:val="20"/>
                <w:szCs w:val="20"/>
                <w:lang w:eastAsia="en-GB"/>
              </w:rPr>
              <w:t>Italy</w:t>
            </w:r>
          </w:p>
        </w:tc>
      </w:tr>
      <w:tr w:rsidR="00C051CD" w:rsidRPr="005509F2" w14:paraId="700864FB" w14:textId="77777777" w:rsidTr="001832F4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0EF5ED84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A5AA9C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D8EEB5A" w14:textId="6A5BFF6A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15.15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E7BCE1" w14:textId="05C0AF75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30" w:type="dxa"/>
            <w:shd w:val="clear" w:color="auto" w:fill="auto"/>
          </w:tcPr>
          <w:p w14:paraId="3B45CDD8" w14:textId="1B0E0765" w:rsidR="00C051CD" w:rsidRPr="005509F2" w:rsidRDefault="00C051CD" w:rsidP="00C051CD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raditional Arabic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F6A398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33EEED0A" w14:textId="63109675" w:rsidR="00C051CD" w:rsidRPr="005509F2" w:rsidRDefault="00C051CD" w:rsidP="00C051CD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Africa</w:t>
            </w:r>
          </w:p>
        </w:tc>
      </w:tr>
      <w:tr w:rsidR="00C051CD" w:rsidRPr="005509F2" w14:paraId="4BDCA718" w14:textId="77777777" w:rsidTr="001832F4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0D16F4E9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BE4EB5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3DE5B35" w14:textId="68B6D691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17.30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5DD7D9" w14:textId="4CED7E4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30" w:type="dxa"/>
            <w:shd w:val="clear" w:color="auto" w:fill="auto"/>
          </w:tcPr>
          <w:p w14:paraId="6F2E6045" w14:textId="1617CB97" w:rsidR="00C051CD" w:rsidRPr="005509F2" w:rsidRDefault="00C051CD" w:rsidP="00C051CD">
            <w:pPr>
              <w:spacing w:before="20" w:after="20" w:line="260" w:lineRule="atLeast"/>
              <w:ind w:left="176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Canada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3018FF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0D3BD810" w14:textId="58892F14" w:rsidR="00C051CD" w:rsidRPr="005509F2" w:rsidRDefault="00C051CD" w:rsidP="00C051CD">
            <w:pPr>
              <w:spacing w:before="20" w:after="20" w:line="260" w:lineRule="atLeast"/>
              <w:ind w:left="223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Japan</w:t>
            </w:r>
          </w:p>
        </w:tc>
      </w:tr>
      <w:tr w:rsidR="004A7BE3" w:rsidRPr="005509F2" w14:paraId="6F4CA27F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6B030FEB" w14:textId="2D566E8D" w:rsidR="004A7BE3" w:rsidRPr="005509F2" w:rsidRDefault="00172F02" w:rsidP="000F4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Thursday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4A7BE3" w:rsidRPr="004A7B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14:paraId="6F86A028" w14:textId="77777777" w:rsidR="004A7BE3" w:rsidRDefault="004A7BE3" w:rsidP="000F404C">
            <w:pPr>
              <w:spacing w:after="0" w:line="240" w:lineRule="auto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ABB0D0E" w14:textId="77777777" w:rsidR="004A7BE3" w:rsidRPr="005509F2" w:rsidRDefault="004A7BE3" w:rsidP="000F404C">
            <w:pPr>
              <w:spacing w:after="0" w:line="240" w:lineRule="auto"/>
              <w:ind w:left="-55" w:right="-65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</w:t>
            </w: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Rest Day</w:t>
            </w:r>
          </w:p>
          <w:p w14:paraId="14F08291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30" w:type="dxa"/>
            <w:shd w:val="clear" w:color="auto" w:fill="auto"/>
          </w:tcPr>
          <w:p w14:paraId="69CDBC28" w14:textId="77777777" w:rsidR="004A7BE3" w:rsidRPr="005509F2" w:rsidRDefault="004A7BE3" w:rsidP="000F404C">
            <w:pPr>
              <w:spacing w:after="0" w:line="240" w:lineRule="auto"/>
              <w:ind w:left="175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4B82F50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78FBCF4D" w14:textId="77777777" w:rsidR="004A7BE3" w:rsidRPr="005509F2" w:rsidRDefault="004A7BE3" w:rsidP="000F404C">
            <w:pPr>
              <w:spacing w:after="0" w:line="240" w:lineRule="auto"/>
              <w:ind w:left="222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A7BE3" w:rsidRPr="005509F2" w14:paraId="498592C6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6A02E722" w14:textId="77777777" w:rsidR="004A7BE3" w:rsidRPr="005509F2" w:rsidRDefault="004A7BE3" w:rsidP="000F40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69ED14" w14:textId="77777777" w:rsidR="004A7BE3" w:rsidRPr="005509F2" w:rsidRDefault="004A7BE3" w:rsidP="000F404C">
            <w:pPr>
              <w:spacing w:after="0" w:line="240" w:lineRule="auto"/>
              <w:ind w:left="-55" w:right="-65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6B8D70E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1F162C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30" w:type="dxa"/>
            <w:shd w:val="clear" w:color="auto" w:fill="auto"/>
          </w:tcPr>
          <w:p w14:paraId="1FA2408C" w14:textId="77777777" w:rsidR="004A7BE3" w:rsidRPr="005509F2" w:rsidRDefault="004A7BE3" w:rsidP="000F404C">
            <w:pPr>
              <w:spacing w:after="0" w:line="240" w:lineRule="auto"/>
              <w:ind w:left="175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E92F4EE" w14:textId="77777777" w:rsidR="004A7BE3" w:rsidRPr="005509F2" w:rsidRDefault="004A7BE3" w:rsidP="000F40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56CB1F88" w14:textId="77777777" w:rsidR="004A7BE3" w:rsidRPr="005509F2" w:rsidRDefault="004A7BE3" w:rsidP="000F404C">
            <w:pPr>
              <w:spacing w:after="0" w:line="240" w:lineRule="auto"/>
              <w:ind w:left="222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A7BE3" w:rsidRPr="005509F2" w14:paraId="65D946A6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245CA520" w14:textId="2A8308B3" w:rsidR="004A7BE3" w:rsidRPr="005509F2" w:rsidRDefault="00172F02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Friday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4A7BE3" w:rsidRPr="004A7B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4A7B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8562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A04C264" w14:textId="10907230" w:rsidR="004A7BE3" w:rsidRPr="005509F2" w:rsidRDefault="00C051CD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09:00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A23C3C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 / 8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14:paraId="41EDB5B2" w14:textId="77777777" w:rsidR="004A7BE3" w:rsidRPr="005509F2" w:rsidRDefault="004A7BE3" w:rsidP="000F404C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581BF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76036B8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21200E82" w14:textId="77777777" w:rsidR="004A7BE3" w:rsidRPr="005509F2" w:rsidRDefault="004A7BE3" w:rsidP="000F404C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581BF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B</w:t>
            </w:r>
          </w:p>
        </w:tc>
      </w:tr>
      <w:tr w:rsidR="004A7BE3" w:rsidRPr="005509F2" w14:paraId="78F68092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5B783BB3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97235C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7345862" w14:textId="3F79D8CA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 w:rsidR="00C051CD"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:</w:t>
            </w:r>
            <w:r w:rsidR="00C051CD">
              <w:rPr>
                <w:rFonts w:ascii="Arial" w:eastAsia="Times New Roman" w:hAnsi="Arial" w:cs="Arial"/>
                <w:sz w:val="20"/>
                <w:lang w:val="en-US" w:eastAsia="en-GB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2FB13F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 / 8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14:paraId="76AF8B49" w14:textId="77777777" w:rsidR="004A7BE3" w:rsidRPr="005509F2" w:rsidRDefault="004A7BE3" w:rsidP="000F404C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581BF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B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7F61B6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7CD4560F" w14:textId="77777777" w:rsidR="004A7BE3" w:rsidRPr="005509F2" w:rsidRDefault="004A7BE3" w:rsidP="000F404C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581BF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A</w:t>
            </w:r>
          </w:p>
        </w:tc>
      </w:tr>
      <w:tr w:rsidR="004A7BE3" w:rsidRPr="005509F2" w14:paraId="2A7ECEB8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23AF5C73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7A618D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6FD136D" w14:textId="53D5535E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 w:rsidR="00C051CD">
              <w:rPr>
                <w:rFonts w:ascii="Arial" w:eastAsia="Times New Roman" w:hAnsi="Arial" w:cs="Arial"/>
                <w:sz w:val="20"/>
                <w:lang w:val="en-US" w:eastAsia="en-GB"/>
              </w:rPr>
              <w:t>3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:</w:t>
            </w:r>
            <w:r w:rsidR="00C051CD">
              <w:rPr>
                <w:rFonts w:ascii="Arial" w:eastAsia="Times New Roman" w:hAnsi="Arial" w:cs="Arial"/>
                <w:sz w:val="20"/>
                <w:lang w:val="en-US" w:eastAsia="en-GB"/>
              </w:rPr>
              <w:t>3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DEEEBA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SF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14:paraId="44791CE7" w14:textId="77777777" w:rsidR="004A7BE3" w:rsidRPr="005509F2" w:rsidRDefault="004A7BE3" w:rsidP="000F404C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581BF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556A0C2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17622053" w14:textId="77777777" w:rsidR="004A7BE3" w:rsidRPr="005509F2" w:rsidRDefault="004A7BE3" w:rsidP="000F404C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581BF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B</w:t>
            </w:r>
          </w:p>
        </w:tc>
      </w:tr>
      <w:tr w:rsidR="004A7BE3" w:rsidRPr="005509F2" w14:paraId="34845EA1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5DCD3605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9E3B1B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54E33C1" w14:textId="6BD16468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 w:rsidR="00C051CD">
              <w:rPr>
                <w:rFonts w:ascii="Arial" w:eastAsia="Times New Roman" w:hAnsi="Arial" w:cs="Arial"/>
                <w:sz w:val="20"/>
                <w:lang w:val="en-US" w:eastAsia="en-GB"/>
              </w:rPr>
              <w:t>5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:</w:t>
            </w:r>
            <w:r w:rsidR="00C051CD">
              <w:rPr>
                <w:rFonts w:ascii="Arial" w:eastAsia="Times New Roman" w:hAnsi="Arial" w:cs="Arial"/>
                <w:sz w:val="20"/>
                <w:lang w:val="en-US" w:eastAsia="en-GB"/>
              </w:rPr>
              <w:t>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4244EC1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SF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14:paraId="7FEDFB34" w14:textId="77777777" w:rsidR="004A7BE3" w:rsidRPr="005509F2" w:rsidRDefault="004A7BE3" w:rsidP="000F404C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5D73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B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7CB09D3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7344E14E" w14:textId="77777777" w:rsidR="004A7BE3" w:rsidRPr="005509F2" w:rsidRDefault="004A7BE3" w:rsidP="000F404C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5D73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Pool A</w:t>
            </w:r>
          </w:p>
        </w:tc>
      </w:tr>
      <w:tr w:rsidR="004A7BE3" w:rsidRPr="005509F2" w14:paraId="4D03BAF9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4F64FBD7" w14:textId="77777777" w:rsidR="004A7BE3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1E46F0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4944B3D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174C49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30" w:type="dxa"/>
            <w:shd w:val="clear" w:color="auto" w:fill="auto"/>
          </w:tcPr>
          <w:p w14:paraId="10D6604B" w14:textId="77777777" w:rsidR="004A7BE3" w:rsidRPr="005509F2" w:rsidRDefault="004A7BE3" w:rsidP="000F404C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B38D393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1E1955F8" w14:textId="77777777" w:rsidR="004A7BE3" w:rsidRPr="005509F2" w:rsidRDefault="004A7BE3" w:rsidP="000F404C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051CD" w:rsidRPr="005509F2" w14:paraId="638A97D2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2328BEEC" w14:textId="08F7AD43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Saturday 17</w:t>
            </w:r>
            <w:r w:rsidRPr="004A7BE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11CC1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028FAB9" w14:textId="632FE14B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eastAsia="en-GB"/>
              </w:rPr>
              <w:t>09:00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27402F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/ 8</w:t>
            </w:r>
          </w:p>
        </w:tc>
        <w:tc>
          <w:tcPr>
            <w:tcW w:w="2530" w:type="dxa"/>
            <w:shd w:val="clear" w:color="auto" w:fill="auto"/>
          </w:tcPr>
          <w:p w14:paraId="6FD60EA8" w14:textId="77777777" w:rsidR="00C051CD" w:rsidRPr="005509F2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Loser Match 13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1FD3D18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6B1D7125" w14:textId="77777777" w:rsidR="00C051CD" w:rsidRPr="005509F2" w:rsidRDefault="00C051CD" w:rsidP="00C051CD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Loser Match 14</w:t>
            </w:r>
          </w:p>
        </w:tc>
      </w:tr>
      <w:tr w:rsidR="00C051CD" w:rsidRPr="005509F2" w14:paraId="483B28BC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56EF3C1D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E202CC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39212EB" w14:textId="232DB0C8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:</w:t>
            </w: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EC8DCD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 / 6</w:t>
            </w:r>
          </w:p>
        </w:tc>
        <w:tc>
          <w:tcPr>
            <w:tcW w:w="2530" w:type="dxa"/>
            <w:shd w:val="clear" w:color="auto" w:fill="auto"/>
          </w:tcPr>
          <w:p w14:paraId="4F08AF70" w14:textId="77777777" w:rsidR="00C051CD" w:rsidRPr="005509F2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Winner Match 13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3F3DD9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64345F5C" w14:textId="77777777" w:rsidR="00C051CD" w:rsidRPr="005509F2" w:rsidRDefault="00C051CD" w:rsidP="00C051CD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Winner Match 14</w:t>
            </w:r>
          </w:p>
        </w:tc>
      </w:tr>
      <w:tr w:rsidR="00C051CD" w:rsidRPr="005509F2" w14:paraId="401165EE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209685BF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5B4DF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F48A99A" w14:textId="7B1CFCAC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3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:</w:t>
            </w: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3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9F4392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 / 4</w:t>
            </w:r>
          </w:p>
        </w:tc>
        <w:tc>
          <w:tcPr>
            <w:tcW w:w="2530" w:type="dxa"/>
            <w:shd w:val="clear" w:color="auto" w:fill="auto"/>
          </w:tcPr>
          <w:p w14:paraId="05F034F3" w14:textId="77777777" w:rsidR="00C051CD" w:rsidRPr="005509F2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Loser Match 15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2BF9F5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1121283D" w14:textId="77777777" w:rsidR="00C051CD" w:rsidRPr="005509F2" w:rsidRDefault="00C051CD" w:rsidP="00C051CD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Loser Match 16</w:t>
            </w:r>
          </w:p>
        </w:tc>
      </w:tr>
      <w:tr w:rsidR="00C051CD" w:rsidRPr="005509F2" w14:paraId="253632DB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76803705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BB9AC" w14:textId="77777777" w:rsidR="00C051CD" w:rsidRPr="005509F2" w:rsidRDefault="00C051CD" w:rsidP="00C051CD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59EC2E4" w14:textId="4D0D4015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val="en-US"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5</w:t>
            </w:r>
            <w:r w:rsidRPr="005509F2">
              <w:rPr>
                <w:rFonts w:ascii="Arial" w:eastAsia="Times New Roman" w:hAnsi="Arial" w:cs="Arial"/>
                <w:sz w:val="20"/>
                <w:lang w:val="en-US" w:eastAsia="en-GB"/>
              </w:rPr>
              <w:t>:</w:t>
            </w:r>
            <w:r>
              <w:rPr>
                <w:rFonts w:ascii="Arial" w:eastAsia="Times New Roman" w:hAnsi="Arial" w:cs="Arial"/>
                <w:sz w:val="20"/>
                <w:lang w:val="en-US" w:eastAsia="en-GB"/>
              </w:rPr>
              <w:t>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A782A4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</w:t>
            </w:r>
          </w:p>
        </w:tc>
        <w:tc>
          <w:tcPr>
            <w:tcW w:w="2530" w:type="dxa"/>
            <w:shd w:val="clear" w:color="auto" w:fill="auto"/>
          </w:tcPr>
          <w:p w14:paraId="034B90F1" w14:textId="77777777" w:rsidR="00C051CD" w:rsidRPr="005509F2" w:rsidRDefault="00C051CD" w:rsidP="00C051CD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Winner Match 15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5042C58" w14:textId="77777777" w:rsidR="00C051CD" w:rsidRPr="005509F2" w:rsidRDefault="00C051CD" w:rsidP="00C051CD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509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2409" w:type="dxa"/>
            <w:shd w:val="clear" w:color="auto" w:fill="auto"/>
          </w:tcPr>
          <w:p w14:paraId="0C25E7B1" w14:textId="77777777" w:rsidR="00C051CD" w:rsidRPr="005509F2" w:rsidRDefault="00C051CD" w:rsidP="00C051CD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Winner match 16</w:t>
            </w:r>
          </w:p>
        </w:tc>
      </w:tr>
      <w:tr w:rsidR="004A7BE3" w:rsidRPr="005509F2" w14:paraId="6A3DE10A" w14:textId="77777777" w:rsidTr="004A7BE3">
        <w:tblPrEx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shd w:val="clear" w:color="auto" w:fill="auto"/>
            <w:vAlign w:val="center"/>
          </w:tcPr>
          <w:p w14:paraId="1F8AC36D" w14:textId="77777777" w:rsidR="004A7BE3" w:rsidRPr="005509F2" w:rsidRDefault="004A7BE3" w:rsidP="000F404C">
            <w:pPr>
              <w:spacing w:before="20" w:after="20" w:line="26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77F2BB" w14:textId="77777777" w:rsidR="004A7BE3" w:rsidRPr="005509F2" w:rsidRDefault="004A7BE3" w:rsidP="000F404C">
            <w:pPr>
              <w:spacing w:before="20" w:after="20" w:line="260" w:lineRule="atLeast"/>
              <w:ind w:left="-55" w:right="-6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9A7CA5E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0B8191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30" w:type="dxa"/>
            <w:shd w:val="clear" w:color="auto" w:fill="auto"/>
          </w:tcPr>
          <w:p w14:paraId="1576769D" w14:textId="77777777" w:rsidR="004A7BE3" w:rsidRPr="005509F2" w:rsidRDefault="004A7BE3" w:rsidP="000F404C">
            <w:pPr>
              <w:spacing w:before="20" w:after="20" w:line="260" w:lineRule="atLeast"/>
              <w:ind w:left="1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7CB11DD4" w14:textId="77777777" w:rsidR="004A7BE3" w:rsidRPr="005509F2" w:rsidRDefault="004A7BE3" w:rsidP="000F404C">
            <w:pPr>
              <w:spacing w:before="20" w:after="2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shd w:val="clear" w:color="auto" w:fill="auto"/>
          </w:tcPr>
          <w:p w14:paraId="31D24215" w14:textId="77777777" w:rsidR="004A7BE3" w:rsidRPr="005509F2" w:rsidRDefault="004A7BE3" w:rsidP="000F404C">
            <w:pPr>
              <w:spacing w:before="20" w:after="20" w:line="260" w:lineRule="atLeast"/>
              <w:ind w:left="222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2EF2C6D" w14:textId="77777777" w:rsidR="004A7BE3" w:rsidRPr="005509F2" w:rsidRDefault="004A7BE3" w:rsidP="004A7BE3">
      <w:pPr>
        <w:spacing w:after="0" w:line="240" w:lineRule="auto"/>
        <w:ind w:left="1134" w:hanging="992"/>
        <w:jc w:val="lowKashida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9618028" w14:textId="77777777" w:rsidR="005E07D1" w:rsidRDefault="005E07D1" w:rsidP="004A7BE3">
      <w:pPr>
        <w:spacing w:after="120" w:line="240" w:lineRule="auto"/>
        <w:ind w:left="850" w:hanging="992"/>
        <w:jc w:val="lowKashida"/>
        <w:rPr>
          <w:rFonts w:ascii="Arial" w:eastAsia="Times New Roman" w:hAnsi="Arial" w:cs="Arial"/>
          <w:sz w:val="18"/>
          <w:szCs w:val="18"/>
          <w:lang w:eastAsia="en-GB"/>
        </w:rPr>
      </w:pPr>
    </w:p>
    <w:p w14:paraId="08E84578" w14:textId="77777777" w:rsidR="005E07D1" w:rsidRDefault="005E07D1" w:rsidP="004A7BE3">
      <w:pPr>
        <w:spacing w:after="120" w:line="240" w:lineRule="auto"/>
        <w:ind w:left="850" w:hanging="992"/>
        <w:jc w:val="lowKashida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66770C1" w14:textId="77777777" w:rsidR="005E07D1" w:rsidRDefault="005E07D1" w:rsidP="004A7BE3">
      <w:pPr>
        <w:spacing w:after="120" w:line="240" w:lineRule="auto"/>
        <w:ind w:left="850" w:hanging="992"/>
        <w:jc w:val="lowKashida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3DBA849" w14:textId="77777777" w:rsidR="005E07D1" w:rsidRDefault="005E07D1" w:rsidP="004A7BE3">
      <w:pPr>
        <w:spacing w:after="120" w:line="240" w:lineRule="auto"/>
        <w:ind w:left="850" w:hanging="992"/>
        <w:jc w:val="lowKashida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293839E" w14:textId="77777777" w:rsidR="005E07D1" w:rsidRDefault="005E07D1" w:rsidP="004A7BE3">
      <w:pPr>
        <w:spacing w:after="120" w:line="240" w:lineRule="auto"/>
        <w:ind w:left="850" w:hanging="992"/>
        <w:jc w:val="lowKashida"/>
        <w:rPr>
          <w:rFonts w:ascii="Arial" w:eastAsia="Times New Roman" w:hAnsi="Arial" w:cs="Arial"/>
          <w:sz w:val="18"/>
          <w:szCs w:val="18"/>
          <w:lang w:eastAsia="en-GB"/>
        </w:rPr>
      </w:pPr>
    </w:p>
    <w:p w14:paraId="111E6ED4" w14:textId="77777777" w:rsidR="005E07D1" w:rsidRDefault="005E07D1" w:rsidP="005E07D1">
      <w:pPr>
        <w:spacing w:after="120" w:line="240" w:lineRule="auto"/>
        <w:ind w:left="850" w:hanging="992"/>
        <w:jc w:val="lowKashida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Notes:</w:t>
      </w:r>
      <w:r>
        <w:rPr>
          <w:rFonts w:ascii="Arial" w:eastAsia="Times New Roman" w:hAnsi="Arial" w:cs="Arial"/>
          <w:sz w:val="18"/>
          <w:szCs w:val="18"/>
          <w:lang w:eastAsia="en-GB"/>
        </w:rPr>
        <w:tab/>
        <w:t>Subject to the approval of the FIH any match(es) may be rescheduled.</w:t>
      </w:r>
    </w:p>
    <w:p w14:paraId="578E68F2" w14:textId="77777777" w:rsidR="005E07D1" w:rsidRDefault="005E07D1" w:rsidP="005E07D1">
      <w:pPr>
        <w:pStyle w:val="Prrafodelista"/>
        <w:numPr>
          <w:ilvl w:val="0"/>
          <w:numId w:val="1"/>
        </w:numPr>
        <w:spacing w:after="0" w:line="200" w:lineRule="atLeast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The sequence of matches will be confirmed on completion of the pool matches    </w:t>
      </w:r>
    </w:p>
    <w:p w14:paraId="0D5CF305" w14:textId="77777777" w:rsidR="005E07D1" w:rsidRDefault="005E07D1" w:rsidP="005E07D1">
      <w:pPr>
        <w:pStyle w:val="Prrafodelista"/>
        <w:numPr>
          <w:ilvl w:val="0"/>
          <w:numId w:val="1"/>
        </w:numPr>
        <w:spacing w:after="0" w:line="200" w:lineRule="atLeast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The pools and match sequence as per the FIH Competition Policies and Tournament Regulations are based on the FIH World Rankings on 21 February 2022.         </w:t>
      </w:r>
    </w:p>
    <w:p w14:paraId="41E3B7E5" w14:textId="77777777" w:rsidR="005E07D1" w:rsidRDefault="005E07D1" w:rsidP="005E07D1">
      <w:pPr>
        <w:spacing w:after="0" w:line="200" w:lineRule="atLeast"/>
        <w:ind w:left="57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812A50E" w14:textId="77777777" w:rsidR="005E07D1" w:rsidRDefault="005E07D1" w:rsidP="005E07D1">
      <w:pPr>
        <w:spacing w:after="0" w:line="200" w:lineRule="atLeast"/>
        <w:ind w:left="57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5E52F442" w14:textId="43813E10" w:rsidR="005E07D1" w:rsidRDefault="005E07D1" w:rsidP="005E07D1">
      <w:pPr>
        <w:spacing w:after="0" w:line="200" w:lineRule="atLeast"/>
        <w:ind w:left="570"/>
        <w:jc w:val="both"/>
        <w:rPr>
          <w:lang w:val="en-US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</w:t>
      </w:r>
      <w:r w:rsidR="00DE710C">
        <w:rPr>
          <w:rFonts w:ascii="Arial" w:eastAsia="Times New Roman" w:hAnsi="Arial" w:cs="Arial"/>
          <w:sz w:val="18"/>
          <w:szCs w:val="18"/>
          <w:lang w:eastAsia="en-GB"/>
        </w:rPr>
        <w:t>13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DE710C">
        <w:rPr>
          <w:rFonts w:ascii="Arial" w:eastAsia="Times New Roman" w:hAnsi="Arial" w:cs="Arial"/>
          <w:sz w:val="18"/>
          <w:szCs w:val="18"/>
          <w:lang w:eastAsia="en-GB"/>
        </w:rPr>
        <w:t>June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2022</w:t>
      </w:r>
    </w:p>
    <w:p w14:paraId="5B1DDFEE" w14:textId="7D7F20E8" w:rsidR="00947D11" w:rsidRPr="004A7BE3" w:rsidRDefault="00947D11" w:rsidP="005E07D1">
      <w:pPr>
        <w:spacing w:after="120" w:line="240" w:lineRule="auto"/>
        <w:ind w:left="850" w:hanging="992"/>
        <w:jc w:val="lowKashida"/>
        <w:rPr>
          <w:lang w:val="en-US"/>
        </w:rPr>
      </w:pPr>
    </w:p>
    <w:sectPr w:rsidR="00947D11" w:rsidRPr="004A7BE3" w:rsidSect="002C4053">
      <w:headerReference w:type="default" r:id="rId7"/>
      <w:pgSz w:w="11900" w:h="16840"/>
      <w:pgMar w:top="158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8A79" w14:textId="77777777" w:rsidR="003269F7" w:rsidRDefault="003269F7" w:rsidP="00C300C9">
      <w:pPr>
        <w:spacing w:after="0" w:line="240" w:lineRule="auto"/>
      </w:pPr>
      <w:r>
        <w:separator/>
      </w:r>
    </w:p>
  </w:endnote>
  <w:endnote w:type="continuationSeparator" w:id="0">
    <w:p w14:paraId="4434A862" w14:textId="77777777" w:rsidR="003269F7" w:rsidRDefault="003269F7" w:rsidP="00C3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92CB" w14:textId="77777777" w:rsidR="003269F7" w:rsidRDefault="003269F7" w:rsidP="00C300C9">
      <w:pPr>
        <w:spacing w:after="0" w:line="240" w:lineRule="auto"/>
      </w:pPr>
      <w:r>
        <w:separator/>
      </w:r>
    </w:p>
  </w:footnote>
  <w:footnote w:type="continuationSeparator" w:id="0">
    <w:p w14:paraId="6593599B" w14:textId="77777777" w:rsidR="003269F7" w:rsidRDefault="003269F7" w:rsidP="00C3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1EAF" w14:textId="3B95B434" w:rsidR="00C300C9" w:rsidRDefault="00972E4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2EFBD7" wp14:editId="7B48FCEB">
          <wp:simplePos x="0" y="0"/>
          <wp:positionH relativeFrom="column">
            <wp:posOffset>-921895</wp:posOffset>
          </wp:positionH>
          <wp:positionV relativeFrom="paragraph">
            <wp:posOffset>-450215</wp:posOffset>
          </wp:positionV>
          <wp:extent cx="7577528" cy="10722790"/>
          <wp:effectExtent l="0" t="0" r="4445" b="0"/>
          <wp:wrapNone/>
          <wp:docPr id="2" name="Picture 2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25" cy="10732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815DE"/>
    <w:multiLevelType w:val="hybridMultilevel"/>
    <w:tmpl w:val="93CA224A"/>
    <w:lvl w:ilvl="0" w:tplc="E130977A">
      <w:start w:val="1"/>
      <w:numFmt w:val="decimal"/>
      <w:lvlText w:val="%1"/>
      <w:lvlJc w:val="left"/>
      <w:pPr>
        <w:ind w:left="930" w:hanging="360"/>
      </w:pPr>
    </w:lvl>
    <w:lvl w:ilvl="1" w:tplc="20000019">
      <w:start w:val="1"/>
      <w:numFmt w:val="lowerLetter"/>
      <w:lvlText w:val="%2."/>
      <w:lvlJc w:val="left"/>
      <w:pPr>
        <w:ind w:left="1650" w:hanging="360"/>
      </w:pPr>
    </w:lvl>
    <w:lvl w:ilvl="2" w:tplc="2000001B">
      <w:start w:val="1"/>
      <w:numFmt w:val="lowerRoman"/>
      <w:lvlText w:val="%3."/>
      <w:lvlJc w:val="right"/>
      <w:pPr>
        <w:ind w:left="2370" w:hanging="180"/>
      </w:pPr>
    </w:lvl>
    <w:lvl w:ilvl="3" w:tplc="2000000F">
      <w:start w:val="1"/>
      <w:numFmt w:val="decimal"/>
      <w:lvlText w:val="%4."/>
      <w:lvlJc w:val="left"/>
      <w:pPr>
        <w:ind w:left="3090" w:hanging="360"/>
      </w:pPr>
    </w:lvl>
    <w:lvl w:ilvl="4" w:tplc="20000019">
      <w:start w:val="1"/>
      <w:numFmt w:val="lowerLetter"/>
      <w:lvlText w:val="%5."/>
      <w:lvlJc w:val="left"/>
      <w:pPr>
        <w:ind w:left="3810" w:hanging="360"/>
      </w:pPr>
    </w:lvl>
    <w:lvl w:ilvl="5" w:tplc="2000001B">
      <w:start w:val="1"/>
      <w:numFmt w:val="lowerRoman"/>
      <w:lvlText w:val="%6."/>
      <w:lvlJc w:val="right"/>
      <w:pPr>
        <w:ind w:left="4530" w:hanging="180"/>
      </w:pPr>
    </w:lvl>
    <w:lvl w:ilvl="6" w:tplc="2000000F">
      <w:start w:val="1"/>
      <w:numFmt w:val="decimal"/>
      <w:lvlText w:val="%7."/>
      <w:lvlJc w:val="left"/>
      <w:pPr>
        <w:ind w:left="5250" w:hanging="360"/>
      </w:pPr>
    </w:lvl>
    <w:lvl w:ilvl="7" w:tplc="20000019">
      <w:start w:val="1"/>
      <w:numFmt w:val="lowerLetter"/>
      <w:lvlText w:val="%8."/>
      <w:lvlJc w:val="left"/>
      <w:pPr>
        <w:ind w:left="5970" w:hanging="360"/>
      </w:pPr>
    </w:lvl>
    <w:lvl w:ilvl="8" w:tplc="2000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863400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C9"/>
    <w:rsid w:val="00126B5F"/>
    <w:rsid w:val="00172F02"/>
    <w:rsid w:val="00214806"/>
    <w:rsid w:val="00225C82"/>
    <w:rsid w:val="00247AFB"/>
    <w:rsid w:val="00257BA4"/>
    <w:rsid w:val="002C4053"/>
    <w:rsid w:val="002D111B"/>
    <w:rsid w:val="00314E09"/>
    <w:rsid w:val="003269F7"/>
    <w:rsid w:val="00345CB0"/>
    <w:rsid w:val="003E10EE"/>
    <w:rsid w:val="00475999"/>
    <w:rsid w:val="004A7BE3"/>
    <w:rsid w:val="004D0DB5"/>
    <w:rsid w:val="00507CD2"/>
    <w:rsid w:val="00562C48"/>
    <w:rsid w:val="005E07D1"/>
    <w:rsid w:val="00606531"/>
    <w:rsid w:val="006E2F2F"/>
    <w:rsid w:val="008247FD"/>
    <w:rsid w:val="008551D1"/>
    <w:rsid w:val="008729C8"/>
    <w:rsid w:val="00896987"/>
    <w:rsid w:val="008E3AAA"/>
    <w:rsid w:val="00907A4C"/>
    <w:rsid w:val="00912E4C"/>
    <w:rsid w:val="00947D11"/>
    <w:rsid w:val="00972E41"/>
    <w:rsid w:val="009D4266"/>
    <w:rsid w:val="009E40DE"/>
    <w:rsid w:val="00A54B37"/>
    <w:rsid w:val="00A55D89"/>
    <w:rsid w:val="00A80FF8"/>
    <w:rsid w:val="00B41227"/>
    <w:rsid w:val="00B67BF5"/>
    <w:rsid w:val="00B93D57"/>
    <w:rsid w:val="00C051CD"/>
    <w:rsid w:val="00C300C9"/>
    <w:rsid w:val="00C45AA4"/>
    <w:rsid w:val="00CF199C"/>
    <w:rsid w:val="00CF65F8"/>
    <w:rsid w:val="00D36441"/>
    <w:rsid w:val="00D52100"/>
    <w:rsid w:val="00DB106D"/>
    <w:rsid w:val="00DD1E03"/>
    <w:rsid w:val="00DE710C"/>
    <w:rsid w:val="00DF39C8"/>
    <w:rsid w:val="00E22391"/>
    <w:rsid w:val="00EB1C8C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BEEC"/>
  <w15:chartTrackingRefBased/>
  <w15:docId w15:val="{ACF68952-9933-3143-815D-9F23FF14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F8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0C9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300C9"/>
  </w:style>
  <w:style w:type="paragraph" w:styleId="Piedepgina">
    <w:name w:val="footer"/>
    <w:basedOn w:val="Normal"/>
    <w:link w:val="PiedepginaCar"/>
    <w:uiPriority w:val="99"/>
    <w:unhideWhenUsed/>
    <w:rsid w:val="00C300C9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00C9"/>
  </w:style>
  <w:style w:type="paragraph" w:styleId="Prrafodelista">
    <w:name w:val="List Paragraph"/>
    <w:basedOn w:val="Normal"/>
    <w:uiPriority w:val="34"/>
    <w:qFormat/>
    <w:rsid w:val="005E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TODESCO Nais</dc:creator>
  <cp:keywords/>
  <dc:description/>
  <cp:lastModifiedBy>Rafa Gandía</cp:lastModifiedBy>
  <cp:revision>2</cp:revision>
  <dcterms:created xsi:type="dcterms:W3CDTF">2022-09-03T08:27:00Z</dcterms:created>
  <dcterms:modified xsi:type="dcterms:W3CDTF">2022-09-03T08:27:00Z</dcterms:modified>
</cp:coreProperties>
</file>